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CA1" w:rsidRDefault="00FE0CA1" w:rsidP="00FE0CA1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x-none"/>
        </w:rPr>
        <w:t>ФОРМУЛЯР ЗА ОКОНЧАТЕЛНИТЕ РЕЗУЛТАТИ НА КАНДИДАТИТЕ</w:t>
      </w:r>
      <w:r>
        <w:rPr>
          <w:b/>
          <w:bCs/>
          <w:sz w:val="24"/>
          <w:szCs w:val="24"/>
        </w:rPr>
        <w:t xml:space="preserve"> ИЗДЪРЖАЛИ КОНКУРСА ЗА ДЛЪЖНОСТТА „ПРАВЕН ЕКСПЕРТ“ В ДИРЕКЦИЯ „СПЕЦИАЛИЗИРАНА АДМИНИСТРАЦИЯ“ КЪМ КОНСТТУЦИОННИЯ СЪД</w:t>
      </w:r>
    </w:p>
    <w:p w:rsidR="00FE0CA1" w:rsidRDefault="00FE0CA1" w:rsidP="00FE0CA1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center"/>
        <w:rPr>
          <w:sz w:val="24"/>
          <w:szCs w:val="24"/>
          <w:lang w:val="x-none"/>
        </w:rPr>
      </w:pPr>
    </w:p>
    <w:p w:rsidR="00FE0CA1" w:rsidRDefault="00FE0CA1" w:rsidP="00FE0CA1">
      <w:pPr>
        <w:widowControl w:val="0"/>
        <w:autoSpaceDE w:val="0"/>
        <w:autoSpaceDN w:val="0"/>
        <w:adjustRightInd w:val="0"/>
        <w:spacing w:after="0" w:line="360" w:lineRule="auto"/>
        <w:ind w:left="97"/>
        <w:rPr>
          <w:sz w:val="24"/>
          <w:szCs w:val="24"/>
          <w:lang w:val="x-none"/>
        </w:rPr>
      </w:pPr>
      <w:r>
        <w:rPr>
          <w:sz w:val="24"/>
          <w:szCs w:val="24"/>
          <w:lang w:val="x-none"/>
        </w:rPr>
        <w:t>Формулярът се попълва с резултатите, получени при провеждане на конкурса по избрания начин и при интервюто.</w:t>
      </w:r>
    </w:p>
    <w:tbl>
      <w:tblPr>
        <w:tblW w:w="4900" w:type="pct"/>
        <w:jc w:val="center"/>
        <w:tblCellSpacing w:w="0" w:type="dxa"/>
        <w:tblBorders>
          <w:top w:val="single" w:sz="6" w:space="0" w:color="F0F0F0"/>
          <w:left w:val="single" w:sz="6" w:space="0" w:color="F0F0F0"/>
          <w:bottom w:val="single" w:sz="6" w:space="0" w:color="A0A0A0"/>
          <w:right w:val="single" w:sz="6" w:space="0" w:color="A0A0A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1984"/>
        <w:gridCol w:w="1153"/>
        <w:gridCol w:w="1388"/>
        <w:gridCol w:w="1226"/>
        <w:gridCol w:w="1530"/>
        <w:gridCol w:w="1594"/>
      </w:tblGrid>
      <w:tr w:rsidR="00FE0CA1" w:rsidTr="00FE0CA1">
        <w:trPr>
          <w:tblCellSpacing w:w="0" w:type="dxa"/>
          <w:jc w:val="center"/>
        </w:trPr>
        <w:tc>
          <w:tcPr>
            <w:tcW w:w="1389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hideMark/>
          </w:tcPr>
          <w:p w:rsidR="00FE0CA1" w:rsidRDefault="00FE0C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sz w:val="24"/>
                <w:szCs w:val="24"/>
                <w:lang w:val="x-none"/>
              </w:rPr>
            </w:pPr>
            <w:r>
              <w:rPr>
                <w:sz w:val="24"/>
                <w:szCs w:val="24"/>
                <w:lang w:val="x-none"/>
              </w:rPr>
              <w:t>Име, презиме и фамилия на кандидата</w:t>
            </w:r>
          </w:p>
        </w:tc>
        <w:tc>
          <w:tcPr>
            <w:tcW w:w="845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hideMark/>
          </w:tcPr>
          <w:p w:rsidR="00FE0CA1" w:rsidRDefault="00FE0C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x-none"/>
              </w:rPr>
              <w:t>Резултат от начина по чл. 24</w:t>
            </w:r>
            <w:r>
              <w:rPr>
                <w:sz w:val="24"/>
                <w:szCs w:val="24"/>
              </w:rPr>
              <w:t>,т.2</w:t>
            </w:r>
          </w:p>
        </w:tc>
        <w:tc>
          <w:tcPr>
            <w:tcW w:w="460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hideMark/>
          </w:tcPr>
          <w:p w:rsidR="00FE0CA1" w:rsidRDefault="00FE0C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  <w:lang w:val="x-none"/>
              </w:rPr>
            </w:pPr>
            <w:r>
              <w:rPr>
                <w:sz w:val="24"/>
                <w:szCs w:val="24"/>
                <w:lang w:val="x-none"/>
              </w:rPr>
              <w:t>Коефициент</w:t>
            </w:r>
          </w:p>
        </w:tc>
        <w:tc>
          <w:tcPr>
            <w:tcW w:w="847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hideMark/>
          </w:tcPr>
          <w:p w:rsidR="00FE0CA1" w:rsidRDefault="00FE0C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sz w:val="24"/>
                <w:szCs w:val="24"/>
                <w:lang w:val="x-none"/>
              </w:rPr>
            </w:pPr>
            <w:r>
              <w:rPr>
                <w:sz w:val="24"/>
                <w:szCs w:val="24"/>
                <w:lang w:val="x-none"/>
              </w:rPr>
              <w:t>Резултат от интервюто</w:t>
            </w:r>
          </w:p>
        </w:tc>
        <w:tc>
          <w:tcPr>
            <w:tcW w:w="538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hideMark/>
          </w:tcPr>
          <w:p w:rsidR="00FE0CA1" w:rsidRDefault="00FE0C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sz w:val="24"/>
                <w:szCs w:val="24"/>
                <w:lang w:val="x-none"/>
              </w:rPr>
            </w:pPr>
            <w:r>
              <w:rPr>
                <w:sz w:val="24"/>
                <w:szCs w:val="24"/>
                <w:lang w:val="x-none"/>
              </w:rPr>
              <w:t>Коефициент</w:t>
            </w:r>
          </w:p>
        </w:tc>
        <w:tc>
          <w:tcPr>
            <w:tcW w:w="922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hideMark/>
          </w:tcPr>
          <w:p w:rsidR="00FE0CA1" w:rsidRDefault="00FE0C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sz w:val="24"/>
                <w:szCs w:val="24"/>
                <w:lang w:val="x-none"/>
              </w:rPr>
            </w:pPr>
            <w:r>
              <w:rPr>
                <w:sz w:val="24"/>
                <w:szCs w:val="24"/>
                <w:lang w:val="x-none"/>
              </w:rPr>
              <w:t>Окончателен резултат</w:t>
            </w:r>
          </w:p>
        </w:tc>
      </w:tr>
      <w:tr w:rsidR="00FE0CA1" w:rsidTr="00FE0CA1">
        <w:trPr>
          <w:tblCellSpacing w:w="0" w:type="dxa"/>
          <w:jc w:val="center"/>
        </w:trPr>
        <w:tc>
          <w:tcPr>
            <w:tcW w:w="1389" w:type="pct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FE0CA1" w:rsidRDefault="00FE0C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Даниела Емилова Димитрова</w:t>
            </w:r>
          </w:p>
        </w:tc>
        <w:tc>
          <w:tcPr>
            <w:tcW w:w="845" w:type="pct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FE0CA1" w:rsidRDefault="00FE0C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460" w:type="pct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FE0CA1" w:rsidRDefault="00FE0C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47" w:type="pct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FE0CA1" w:rsidRDefault="00FE0C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22.35</w:t>
            </w:r>
          </w:p>
        </w:tc>
        <w:tc>
          <w:tcPr>
            <w:tcW w:w="538" w:type="pct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FE0CA1" w:rsidRDefault="00FE0C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22" w:type="pct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FE0CA1" w:rsidRDefault="00FE0C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41.35</w:t>
            </w:r>
          </w:p>
        </w:tc>
      </w:tr>
      <w:tr w:rsidR="00FE0CA1" w:rsidTr="00FE0CA1">
        <w:trPr>
          <w:tblCellSpacing w:w="0" w:type="dxa"/>
          <w:jc w:val="center"/>
        </w:trPr>
        <w:tc>
          <w:tcPr>
            <w:tcW w:w="1389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  <w:hideMark/>
          </w:tcPr>
          <w:p w:rsidR="00FE0CA1" w:rsidRDefault="00FE0C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Анна – Мария </w:t>
            </w:r>
            <w:proofErr w:type="spellStart"/>
            <w:r>
              <w:rPr>
                <w:sz w:val="24"/>
                <w:szCs w:val="24"/>
              </w:rPr>
              <w:t>Любчова</w:t>
            </w:r>
            <w:proofErr w:type="spellEnd"/>
            <w:r>
              <w:rPr>
                <w:sz w:val="24"/>
                <w:szCs w:val="24"/>
              </w:rPr>
              <w:t xml:space="preserve"> Атанасова</w:t>
            </w:r>
          </w:p>
        </w:tc>
        <w:tc>
          <w:tcPr>
            <w:tcW w:w="845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  <w:hideMark/>
          </w:tcPr>
          <w:p w:rsidR="00FE0CA1" w:rsidRDefault="00FE0C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60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  <w:hideMark/>
          </w:tcPr>
          <w:p w:rsidR="00FE0CA1" w:rsidRDefault="00FE0C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47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  <w:hideMark/>
          </w:tcPr>
          <w:p w:rsidR="00FE0CA1" w:rsidRDefault="00FE0C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22.85</w:t>
            </w:r>
          </w:p>
        </w:tc>
        <w:tc>
          <w:tcPr>
            <w:tcW w:w="538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  <w:hideMark/>
          </w:tcPr>
          <w:p w:rsidR="00FE0CA1" w:rsidRDefault="00FE0C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22" w:type="pc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  <w:hideMark/>
          </w:tcPr>
          <w:p w:rsidR="00FE0CA1" w:rsidRDefault="00FE0C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38.85</w:t>
            </w:r>
          </w:p>
        </w:tc>
      </w:tr>
    </w:tbl>
    <w:p w:rsidR="00FE0CA1" w:rsidRDefault="00FE0CA1" w:rsidP="00FE0CA1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center"/>
        <w:rPr>
          <w:sz w:val="24"/>
          <w:szCs w:val="24"/>
          <w:lang w:val="x-none"/>
        </w:rPr>
      </w:pPr>
    </w:p>
    <w:p w:rsidR="00A37A6D" w:rsidRDefault="00FE0CA1">
      <w:r>
        <w:t>14.02.2019 г.</w:t>
      </w:r>
    </w:p>
    <w:p w:rsidR="00FE0CA1" w:rsidRDefault="00FE0CA1">
      <w:bookmarkStart w:id="0" w:name="_GoBack"/>
      <w:bookmarkEnd w:id="0"/>
    </w:p>
    <w:sectPr w:rsidR="00FE0C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CA1"/>
    <w:rsid w:val="00A37A6D"/>
    <w:rsid w:val="00FE0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DF354"/>
  <w15:chartTrackingRefBased/>
  <w15:docId w15:val="{3D16222C-8406-4779-B12C-0136D89D3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0CA1"/>
    <w:pPr>
      <w:spacing w:after="200" w:line="276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28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Весела Аргирова</dc:creator>
  <cp:keywords/>
  <dc:description/>
  <cp:lastModifiedBy>Весела Аргирова</cp:lastModifiedBy>
  <cp:revision>1</cp:revision>
  <dcterms:created xsi:type="dcterms:W3CDTF">2019-02-13T13:09:00Z</dcterms:created>
  <dcterms:modified xsi:type="dcterms:W3CDTF">2019-02-13T13:12:00Z</dcterms:modified>
</cp:coreProperties>
</file>