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22B" w:rsidRDefault="001C422B" w:rsidP="001222CE">
      <w:pPr>
        <w:widowControl w:val="0"/>
        <w:autoSpaceDE w:val="0"/>
        <w:autoSpaceDN w:val="0"/>
        <w:adjustRightInd w:val="0"/>
        <w:spacing w:after="0"/>
        <w:jc w:val="center"/>
        <w:rPr>
          <w:rFonts w:eastAsia="SimSun" w:cs="Times New Roman"/>
          <w:b/>
          <w:sz w:val="24"/>
          <w:szCs w:val="24"/>
          <w:lang w:eastAsia="zh-CN"/>
        </w:rPr>
      </w:pPr>
      <w:bookmarkStart w:id="0" w:name="_GoBack"/>
      <w:bookmarkEnd w:id="0"/>
      <w:r>
        <w:rPr>
          <w:rFonts w:eastAsia="SimSun" w:cs="Times New Roman"/>
          <w:b/>
          <w:sz w:val="24"/>
          <w:szCs w:val="24"/>
          <w:lang w:eastAsia="zh-CN"/>
        </w:rPr>
        <w:t>СЪОБЩЕНИЕ</w:t>
      </w:r>
    </w:p>
    <w:p w:rsidR="001C422B" w:rsidRPr="0007688D" w:rsidRDefault="001C422B" w:rsidP="001C422B">
      <w:pPr>
        <w:widowControl w:val="0"/>
        <w:autoSpaceDE w:val="0"/>
        <w:autoSpaceDN w:val="0"/>
        <w:adjustRightInd w:val="0"/>
        <w:spacing w:after="0"/>
        <w:jc w:val="center"/>
        <w:rPr>
          <w:rFonts w:eastAsia="SimSun" w:cs="Times New Roman"/>
          <w:b/>
          <w:sz w:val="20"/>
          <w:szCs w:val="24"/>
          <w:lang w:eastAsia="zh-CN"/>
        </w:rPr>
      </w:pPr>
      <w:r w:rsidRPr="0007688D">
        <w:rPr>
          <w:rFonts w:eastAsia="SimSun" w:cs="Times New Roman"/>
          <w:b/>
          <w:sz w:val="20"/>
          <w:szCs w:val="24"/>
          <w:lang w:eastAsia="zh-CN"/>
        </w:rPr>
        <w:t xml:space="preserve">       </w:t>
      </w:r>
    </w:p>
    <w:p w:rsidR="001C422B" w:rsidRDefault="001222CE" w:rsidP="001222C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eastAsiaTheme="minorEastAsia" w:cs="Times New Roman"/>
          <w:bCs/>
          <w:sz w:val="24"/>
          <w:szCs w:val="24"/>
          <w:lang w:eastAsia="zh-CN"/>
        </w:rPr>
      </w:pPr>
      <w:r>
        <w:rPr>
          <w:rFonts w:eastAsia="SimSun" w:cs="Times New Roman"/>
          <w:sz w:val="24"/>
          <w:szCs w:val="24"/>
          <w:lang w:eastAsia="zh-CN"/>
        </w:rPr>
        <w:t xml:space="preserve">До втори етап </w:t>
      </w:r>
      <w:r>
        <w:rPr>
          <w:rFonts w:eastAsia="SimSun" w:cs="Times New Roman"/>
          <w:sz w:val="24"/>
          <w:szCs w:val="24"/>
          <w:lang w:val="en-US" w:eastAsia="zh-CN"/>
        </w:rPr>
        <w:t>(</w:t>
      </w:r>
      <w:r>
        <w:rPr>
          <w:rFonts w:eastAsia="SimSun" w:cs="Times New Roman"/>
          <w:sz w:val="24"/>
          <w:szCs w:val="24"/>
          <w:lang w:eastAsia="zh-CN"/>
        </w:rPr>
        <w:t>интервю)</w:t>
      </w:r>
      <w:r w:rsidR="001C422B" w:rsidRPr="00501162">
        <w:rPr>
          <w:rFonts w:eastAsia="SimSun" w:cs="Times New Roman"/>
          <w:sz w:val="24"/>
          <w:szCs w:val="24"/>
          <w:lang w:eastAsia="zh-CN"/>
        </w:rPr>
        <w:t xml:space="preserve"> на конкурса за длъжността „</w:t>
      </w:r>
      <w:r w:rsidR="001C422B" w:rsidRPr="00501162">
        <w:rPr>
          <w:rFonts w:eastAsiaTheme="minorEastAsia" w:cs="Times New Roman"/>
          <w:bCs/>
          <w:sz w:val="24"/>
          <w:szCs w:val="24"/>
          <w:lang w:eastAsia="zh-CN"/>
        </w:rPr>
        <w:t xml:space="preserve">Правен експерт“ в дирекция „Специализирана администрация“ </w:t>
      </w:r>
      <w:r w:rsidR="00210665">
        <w:rPr>
          <w:rFonts w:eastAsiaTheme="minorEastAsia" w:cs="Times New Roman"/>
          <w:bCs/>
          <w:sz w:val="24"/>
          <w:szCs w:val="24"/>
          <w:lang w:eastAsia="zh-CN"/>
        </w:rPr>
        <w:t>на</w:t>
      </w:r>
      <w:r w:rsidR="001C422B" w:rsidRPr="00501162">
        <w:rPr>
          <w:rFonts w:eastAsiaTheme="minorEastAsia" w:cs="Times New Roman"/>
          <w:bCs/>
          <w:sz w:val="24"/>
          <w:szCs w:val="24"/>
          <w:lang w:eastAsia="zh-CN"/>
        </w:rPr>
        <w:t xml:space="preserve"> Конституционния съд на Република България</w:t>
      </w:r>
      <w:r>
        <w:rPr>
          <w:rFonts w:eastAsiaTheme="minorEastAsia" w:cs="Times New Roman"/>
          <w:bCs/>
          <w:sz w:val="24"/>
          <w:szCs w:val="24"/>
          <w:lang w:eastAsia="zh-CN"/>
        </w:rPr>
        <w:t xml:space="preserve"> </w:t>
      </w:r>
      <w:r w:rsidR="001C422B" w:rsidRPr="00501162">
        <w:rPr>
          <w:rFonts w:eastAsiaTheme="minorEastAsia" w:cs="Times New Roman"/>
          <w:bCs/>
          <w:sz w:val="24"/>
          <w:szCs w:val="24"/>
          <w:lang w:eastAsia="zh-CN"/>
        </w:rPr>
        <w:t>са допуснати следните кандидати:</w:t>
      </w:r>
    </w:p>
    <w:p w:rsidR="001222CE" w:rsidRPr="001222CE" w:rsidRDefault="001222CE" w:rsidP="001C422B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Cs/>
          <w:sz w:val="24"/>
          <w:szCs w:val="24"/>
          <w:lang w:eastAsia="zh-CN"/>
        </w:rPr>
      </w:pPr>
    </w:p>
    <w:tbl>
      <w:tblPr>
        <w:tblW w:w="4965" w:type="dxa"/>
        <w:jc w:val="center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965"/>
      </w:tblGrid>
      <w:tr w:rsidR="001C422B" w:rsidTr="000719E3">
        <w:trPr>
          <w:trHeight w:val="985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bg-BG"/>
              </w:rPr>
            </w:pPr>
            <w:r>
              <w:rPr>
                <w:rFonts w:eastAsiaTheme="minorEastAsia" w:cs="Times New Roman"/>
                <w:sz w:val="24"/>
                <w:szCs w:val="24"/>
                <w:lang w:eastAsia="bg-BG"/>
              </w:rPr>
              <w:t xml:space="preserve"> №, Име, презиме и фамилия на кандидата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bg-BG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1.Деляна Бориславова Иванова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bg-BG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2. Благой Тодоров Делиев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3. Атанас Петров Георгиев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jc w:val="both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4.Александра Василева Николова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5. Александра Димитрова Александрова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6. Десислава Иво Кемалова 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7. Петър Цветанов Додов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8. Стиляна Стилян Стоянова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9. Александър Георгиев Миленов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10. Галина Гълъбова Писарска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11. Мина Цветанова Павлова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12. Никола Петев Йовчев</w:t>
            </w:r>
          </w:p>
        </w:tc>
      </w:tr>
      <w:tr w:rsidR="001C422B" w:rsidTr="000719E3">
        <w:trPr>
          <w:trHeight w:val="591"/>
          <w:tblCellSpacing w:w="0" w:type="dxa"/>
          <w:jc w:val="center"/>
        </w:trPr>
        <w:tc>
          <w:tcPr>
            <w:tcW w:w="49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1C422B" w:rsidRDefault="001C422B" w:rsidP="000719E3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13. Огнян Миленов Липчев</w:t>
            </w:r>
          </w:p>
        </w:tc>
      </w:tr>
    </w:tbl>
    <w:p w:rsidR="001C422B" w:rsidRPr="0007688D" w:rsidRDefault="001C422B" w:rsidP="001C422B">
      <w:pPr>
        <w:spacing w:after="0" w:line="360" w:lineRule="auto"/>
        <w:ind w:firstLine="567"/>
        <w:jc w:val="both"/>
        <w:rPr>
          <w:rFonts w:eastAsiaTheme="minorEastAsia" w:cs="Times New Roman"/>
          <w:sz w:val="20"/>
          <w:szCs w:val="24"/>
        </w:rPr>
      </w:pPr>
    </w:p>
    <w:p w:rsidR="001C422B" w:rsidRDefault="001C422B" w:rsidP="001222CE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Theme="minorEastAsia" w:cs="Times New Roman"/>
          <w:bCs/>
          <w:sz w:val="24"/>
          <w:szCs w:val="24"/>
          <w:lang w:eastAsia="zh-CN"/>
        </w:rPr>
      </w:pPr>
      <w:r>
        <w:rPr>
          <w:rFonts w:eastAsiaTheme="minorEastAsia" w:cs="Times New Roman"/>
          <w:bCs/>
          <w:sz w:val="24"/>
          <w:szCs w:val="24"/>
          <w:lang w:eastAsia="zh-CN"/>
        </w:rPr>
        <w:t>Интервюто ще се проведе на 22</w:t>
      </w:r>
      <w:r w:rsidR="001222CE">
        <w:rPr>
          <w:rFonts w:eastAsiaTheme="minorEastAsia" w:cs="Times New Roman"/>
          <w:bCs/>
          <w:sz w:val="24"/>
          <w:szCs w:val="24"/>
          <w:lang w:eastAsia="zh-CN"/>
        </w:rPr>
        <w:t xml:space="preserve"> а</w:t>
      </w:r>
      <w:r>
        <w:rPr>
          <w:rFonts w:eastAsiaTheme="minorEastAsia" w:cs="Times New Roman"/>
          <w:bCs/>
          <w:sz w:val="24"/>
          <w:szCs w:val="24"/>
          <w:lang w:eastAsia="zh-CN"/>
        </w:rPr>
        <w:t>прил 2021 г</w:t>
      </w:r>
      <w:r w:rsidR="001222CE">
        <w:rPr>
          <w:rFonts w:eastAsiaTheme="minorEastAsia" w:cs="Times New Roman"/>
          <w:bCs/>
          <w:sz w:val="24"/>
          <w:szCs w:val="24"/>
          <w:lang w:eastAsia="zh-CN"/>
        </w:rPr>
        <w:t>.</w:t>
      </w:r>
      <w:r>
        <w:rPr>
          <w:rFonts w:eastAsiaTheme="minorEastAsia" w:cs="Times New Roman"/>
          <w:bCs/>
          <w:sz w:val="24"/>
          <w:szCs w:val="24"/>
          <w:lang w:eastAsia="zh-CN"/>
        </w:rPr>
        <w:t xml:space="preserve"> в сградата на Конституционния съд</w:t>
      </w:r>
      <w:r w:rsidR="001222CE">
        <w:rPr>
          <w:rFonts w:eastAsiaTheme="minorEastAsia" w:cs="Times New Roman"/>
          <w:bCs/>
          <w:sz w:val="24"/>
          <w:szCs w:val="24"/>
          <w:lang w:eastAsia="zh-CN"/>
        </w:rPr>
        <w:t>, както следва</w:t>
      </w:r>
      <w:r>
        <w:rPr>
          <w:rFonts w:eastAsiaTheme="minorEastAsia" w:cs="Times New Roman"/>
          <w:bCs/>
          <w:sz w:val="24"/>
          <w:szCs w:val="24"/>
          <w:lang w:eastAsia="zh-CN"/>
        </w:rPr>
        <w:t>:</w:t>
      </w:r>
    </w:p>
    <w:p w:rsidR="001222CE" w:rsidRDefault="001C422B" w:rsidP="001C42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Theme="minorEastAsia" w:cs="Times New Roman"/>
          <w:bCs/>
          <w:sz w:val="24"/>
          <w:szCs w:val="24"/>
          <w:lang w:eastAsia="zh-CN"/>
        </w:rPr>
      </w:pPr>
      <w:r>
        <w:rPr>
          <w:rFonts w:eastAsiaTheme="minorEastAsia" w:cs="Times New Roman"/>
          <w:bCs/>
          <w:sz w:val="24"/>
          <w:szCs w:val="24"/>
          <w:lang w:eastAsia="zh-CN"/>
        </w:rPr>
        <w:t xml:space="preserve">от 9.00 часа за допуснатите кандидати от № 1 до № 8 включително </w:t>
      </w:r>
    </w:p>
    <w:p w:rsidR="001C422B" w:rsidRDefault="001222CE" w:rsidP="001C42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Theme="minorEastAsia" w:cs="Times New Roman"/>
          <w:bCs/>
          <w:sz w:val="24"/>
          <w:szCs w:val="24"/>
          <w:lang w:eastAsia="zh-CN"/>
        </w:rPr>
      </w:pPr>
      <w:r>
        <w:rPr>
          <w:rFonts w:eastAsiaTheme="minorEastAsia" w:cs="Times New Roman"/>
          <w:bCs/>
          <w:sz w:val="24"/>
          <w:szCs w:val="24"/>
          <w:lang w:eastAsia="zh-CN"/>
        </w:rPr>
        <w:t>и от 14.</w:t>
      </w:r>
      <w:r w:rsidR="001C422B">
        <w:rPr>
          <w:rFonts w:eastAsiaTheme="minorEastAsia" w:cs="Times New Roman"/>
          <w:bCs/>
          <w:sz w:val="24"/>
          <w:szCs w:val="24"/>
          <w:lang w:eastAsia="zh-CN"/>
        </w:rPr>
        <w:t>00 часа - за допуснатите кандидати от № 9 до № 13 включително.</w:t>
      </w:r>
    </w:p>
    <w:p w:rsidR="00CE103F" w:rsidRDefault="00CE103F"/>
    <w:sectPr w:rsidR="00CE103F" w:rsidSect="001222CE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B44"/>
    <w:rsid w:val="001222CE"/>
    <w:rsid w:val="001C422B"/>
    <w:rsid w:val="00210665"/>
    <w:rsid w:val="002B3B44"/>
    <w:rsid w:val="00A26669"/>
    <w:rsid w:val="00CE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69933C-299E-404C-B526-B1721FF33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22B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Весела Аргирова</dc:creator>
  <cp:keywords/>
  <dc:description/>
  <cp:lastModifiedBy>Кристина Енчева</cp:lastModifiedBy>
  <cp:revision>2</cp:revision>
  <dcterms:created xsi:type="dcterms:W3CDTF">2021-04-16T12:54:00Z</dcterms:created>
  <dcterms:modified xsi:type="dcterms:W3CDTF">2021-04-16T12:54:00Z</dcterms:modified>
</cp:coreProperties>
</file>