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r>
        <w:rPr>
          <w:noProof/>
          <w:color w:val="0000FF"/>
          <w:sz w:val="20"/>
          <w:lang w:val="bg-BG" w:eastAsia="bg-BG"/>
        </w:rPr>
        <w:drawing>
          <wp:inline distT="0" distB="0" distL="0" distR="0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5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B82A49" w:rsidRPr="00665D95" w:rsidRDefault="00665D95" w:rsidP="00665D95">
      <w:pPr>
        <w:pStyle w:val="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D36089" w:rsidRPr="00665D95" w:rsidRDefault="00D36089" w:rsidP="00665D95">
      <w:pPr>
        <w:jc w:val="center"/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:rsidR="003656D8" w:rsidRDefault="003656D8">
      <w:pPr>
        <w:rPr>
          <w:rFonts w:ascii="Times New Roman" w:hAnsi="Times New Roman"/>
          <w:lang w:val="bg-BG"/>
        </w:rPr>
      </w:pPr>
    </w:p>
    <w:p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</w:t>
      </w:r>
      <w:r w:rsidR="009A29E7">
        <w:rPr>
          <w:rFonts w:ascii="Times New Roman" w:hAnsi="Times New Roman"/>
          <w:lang w:val="bg-BG"/>
        </w:rPr>
        <w:t>т Закона за държавния служител във връзка с чл.</w:t>
      </w:r>
      <w:r w:rsidR="00C6317E">
        <w:rPr>
          <w:rFonts w:ascii="Times New Roman" w:hAnsi="Times New Roman"/>
          <w:lang w:val="bg-BG"/>
        </w:rPr>
        <w:t>4</w:t>
      </w:r>
      <w:r w:rsidR="009A29E7">
        <w:rPr>
          <w:rFonts w:ascii="Times New Roman" w:hAnsi="Times New Roman"/>
          <w:lang w:val="bg-BG"/>
        </w:rPr>
        <w:t xml:space="preserve">, ал.1 и </w:t>
      </w:r>
      <w:r>
        <w:rPr>
          <w:rFonts w:ascii="Times New Roman" w:hAnsi="Times New Roman"/>
          <w:lang w:val="bg-BG"/>
        </w:rPr>
        <w:t>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</w:t>
      </w:r>
      <w:r w:rsidR="00C6317E">
        <w:rPr>
          <w:rFonts w:ascii="Times New Roman" w:hAnsi="Times New Roman"/>
          <w:lang w:val="bg-BG"/>
        </w:rPr>
        <w:t>3, ал.1 и чл.15, ал.1</w:t>
      </w:r>
      <w:r>
        <w:rPr>
          <w:rFonts w:ascii="Times New Roman" w:hAnsi="Times New Roman"/>
          <w:lang w:val="bg-BG"/>
        </w:rPr>
        <w:t xml:space="preserve"> от Наредбата за провеждане на конкурсите</w:t>
      </w:r>
      <w:r w:rsidR="00C6317E">
        <w:rPr>
          <w:rFonts w:ascii="Times New Roman" w:hAnsi="Times New Roman"/>
          <w:lang w:val="bg-BG"/>
        </w:rPr>
        <w:t xml:space="preserve"> и подбора при мобилност на </w:t>
      </w:r>
      <w:r>
        <w:rPr>
          <w:rFonts w:ascii="Times New Roman" w:hAnsi="Times New Roman"/>
          <w:lang w:val="bg-BG"/>
        </w:rPr>
        <w:t xml:space="preserve"> държавни служители и Заповед № </w:t>
      </w:r>
      <w:r w:rsidR="002E194B">
        <w:rPr>
          <w:rFonts w:ascii="Times New Roman" w:hAnsi="Times New Roman"/>
          <w:lang w:val="en-US"/>
        </w:rPr>
        <w:t>1</w:t>
      </w:r>
      <w:r w:rsidR="001469E6">
        <w:rPr>
          <w:rFonts w:ascii="Times New Roman" w:hAnsi="Times New Roman"/>
          <w:lang w:val="bg-BG"/>
        </w:rPr>
        <w:t xml:space="preserve"> от </w:t>
      </w:r>
      <w:r w:rsidR="00C6317E">
        <w:rPr>
          <w:rFonts w:ascii="Times New Roman" w:hAnsi="Times New Roman"/>
          <w:lang w:val="bg-BG"/>
        </w:rPr>
        <w:t>17</w:t>
      </w:r>
      <w:r w:rsidR="007A0DE2">
        <w:rPr>
          <w:rFonts w:ascii="Times New Roman" w:hAnsi="Times New Roman"/>
          <w:lang w:val="bg-BG"/>
        </w:rPr>
        <w:t>.01.20</w:t>
      </w:r>
      <w:r w:rsidR="00C6317E">
        <w:rPr>
          <w:rFonts w:ascii="Times New Roman" w:hAnsi="Times New Roman"/>
          <w:lang w:val="bg-BG"/>
        </w:rPr>
        <w:t xml:space="preserve">20 </w:t>
      </w:r>
      <w:r w:rsidR="001469E6">
        <w:rPr>
          <w:rFonts w:ascii="Times New Roman" w:hAnsi="Times New Roman"/>
          <w:lang w:val="bg-BG"/>
        </w:rPr>
        <w:t>г.</w:t>
      </w:r>
      <w:r>
        <w:rPr>
          <w:rFonts w:ascii="Times New Roman" w:hAnsi="Times New Roman"/>
          <w:lang w:val="bg-BG"/>
        </w:rPr>
        <w:t xml:space="preserve"> на председателя на Конституционния съд, обявява конкурс за длъжността:</w:t>
      </w:r>
    </w:p>
    <w:p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:rsidR="00F379FA" w:rsidRPr="00F379FA" w:rsidRDefault="003B6C50" w:rsidP="00FC5C7F">
      <w:pPr>
        <w:jc w:val="center"/>
        <w:rPr>
          <w:rFonts w:ascii="Times New Roman" w:hAnsi="Times New Roman"/>
          <w:b/>
          <w:lang w:val="en-US"/>
        </w:rPr>
      </w:pPr>
      <w:r w:rsidRPr="003B6C50">
        <w:rPr>
          <w:rFonts w:ascii="Times New Roman" w:hAnsi="Times New Roman"/>
          <w:b/>
          <w:lang w:val="bg-BG"/>
        </w:rPr>
        <w:t xml:space="preserve">ПРАВЕН </w:t>
      </w:r>
      <w:r w:rsidR="00282ED9">
        <w:rPr>
          <w:rFonts w:ascii="Times New Roman" w:hAnsi="Times New Roman"/>
          <w:b/>
          <w:lang w:val="bg-BG"/>
        </w:rPr>
        <w:t>ЕКСПЕРТ В ДИРЕКЦИЯ „СПЕЦИАЛИЗИРАНА АДМИНИСТРАЦИЯ“</w:t>
      </w:r>
    </w:p>
    <w:p w:rsidR="003B6C50" w:rsidRDefault="003B6C50" w:rsidP="003656D8">
      <w:pPr>
        <w:jc w:val="both"/>
        <w:rPr>
          <w:rFonts w:ascii="Times New Roman" w:hAnsi="Times New Roman"/>
          <w:b/>
          <w:lang w:val="bg-BG"/>
        </w:rPr>
      </w:pPr>
    </w:p>
    <w:p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AA1069">
        <w:rPr>
          <w:rFonts w:ascii="Times New Roman" w:hAnsi="Times New Roman"/>
          <w:lang w:val="bg-BG"/>
        </w:rPr>
        <w:t>3</w:t>
      </w:r>
      <w:r w:rsidR="006B7434">
        <w:rPr>
          <w:rFonts w:ascii="Times New Roman" w:hAnsi="Times New Roman"/>
          <w:lang w:val="bg-BG"/>
        </w:rPr>
        <w:t xml:space="preserve"> /</w:t>
      </w:r>
      <w:r w:rsidR="00AA1069">
        <w:rPr>
          <w:rFonts w:ascii="Times New Roman" w:hAnsi="Times New Roman"/>
          <w:lang w:val="bg-BG"/>
        </w:rPr>
        <w:t>три</w:t>
      </w:r>
      <w:r w:rsidR="006B7434">
        <w:rPr>
          <w:rFonts w:ascii="Times New Roman" w:hAnsi="Times New Roman"/>
          <w:lang w:val="bg-BG"/>
        </w:rPr>
        <w:t>/ щатн</w:t>
      </w:r>
      <w:r w:rsidR="00BD00D9">
        <w:rPr>
          <w:rFonts w:ascii="Times New Roman" w:hAnsi="Times New Roman"/>
          <w:lang w:val="bg-BG"/>
        </w:rPr>
        <w:t>и</w:t>
      </w:r>
      <w:r w:rsidR="006B7434">
        <w:rPr>
          <w:rFonts w:ascii="Times New Roman" w:hAnsi="Times New Roman"/>
          <w:lang w:val="bg-BG"/>
        </w:rPr>
        <w:t xml:space="preserve"> бройк</w:t>
      </w:r>
      <w:r w:rsidR="00BD00D9">
        <w:rPr>
          <w:rFonts w:ascii="Times New Roman" w:hAnsi="Times New Roman"/>
          <w:lang w:val="bg-BG"/>
        </w:rPr>
        <w:t>и</w:t>
      </w:r>
      <w:r w:rsidR="009C525A">
        <w:rPr>
          <w:rFonts w:ascii="Times New Roman" w:hAnsi="Times New Roman"/>
          <w:lang w:val="bg-BG"/>
        </w:rPr>
        <w:t>.</w:t>
      </w:r>
    </w:p>
    <w:p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:rsidR="003B6C50" w:rsidRDefault="003B6C50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:rsidR="00C3403D" w:rsidRPr="001B3AE3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3B6C50" w:rsidRDefault="001B3AE3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1A1DD1">
        <w:rPr>
          <w:rFonts w:ascii="Times New Roman" w:hAnsi="Times New Roman"/>
          <w:lang w:val="bg-BG"/>
        </w:rPr>
        <w:t xml:space="preserve"> – магистър</w:t>
      </w:r>
      <w:r w:rsidR="006B7434" w:rsidRPr="001A1DD1">
        <w:rPr>
          <w:rFonts w:ascii="Times New Roman" w:hAnsi="Times New Roman"/>
          <w:lang w:val="bg-BG"/>
        </w:rPr>
        <w:t xml:space="preserve"> по право</w:t>
      </w:r>
      <w:r w:rsidR="003B6C50" w:rsidRPr="001A1DD1">
        <w:rPr>
          <w:rFonts w:ascii="Times New Roman" w:hAnsi="Times New Roman"/>
          <w:lang w:val="bg-BG"/>
        </w:rPr>
        <w:t>;</w:t>
      </w:r>
    </w:p>
    <w:p w:rsidR="00AA1069" w:rsidRPr="001A1DD1" w:rsidRDefault="00AA106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свидетелство за юридическа правоспособност;</w:t>
      </w:r>
    </w:p>
    <w:p w:rsidR="001B3AE3" w:rsidRPr="001A1DD1" w:rsidRDefault="009C525A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 xml:space="preserve">минимален професионален опит – </w:t>
      </w:r>
      <w:r w:rsidR="00126998">
        <w:rPr>
          <w:rFonts w:ascii="Times New Roman" w:hAnsi="Times New Roman"/>
          <w:lang w:val="bg-BG"/>
        </w:rPr>
        <w:t>не се изисква</w:t>
      </w:r>
      <w:r w:rsidR="00431CFA" w:rsidRPr="001A1DD1">
        <w:rPr>
          <w:rFonts w:ascii="Times New Roman" w:hAnsi="Times New Roman"/>
          <w:lang w:val="bg-BG"/>
        </w:rPr>
        <w:t>;</w:t>
      </w:r>
      <w:r w:rsidR="009301B2" w:rsidRPr="001A1DD1">
        <w:rPr>
          <w:rFonts w:ascii="Times New Roman" w:hAnsi="Times New Roman"/>
          <w:lang w:val="bg-BG"/>
        </w:rPr>
        <w:t xml:space="preserve"> 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0A1FC7" w:rsidRDefault="00895BD9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0A1FC7" w:rsidRDefault="00FC5C7F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 w:rsidRPr="000A1FC7">
        <w:rPr>
          <w:rFonts w:ascii="Times New Roman" w:hAnsi="Times New Roman"/>
          <w:lang w:val="bg-BG"/>
        </w:rPr>
        <w:t>писмена разработка</w:t>
      </w:r>
      <w:r w:rsidR="009C525A" w:rsidRPr="000A1FC7">
        <w:rPr>
          <w:rFonts w:ascii="Times New Roman" w:hAnsi="Times New Roman"/>
          <w:lang w:val="bg-BG"/>
        </w:rPr>
        <w:t>,</w:t>
      </w:r>
      <w:r w:rsidRPr="000A1FC7">
        <w:rPr>
          <w:rFonts w:ascii="Times New Roman" w:hAnsi="Times New Roman"/>
          <w:lang w:val="bg-BG"/>
        </w:rPr>
        <w:t xml:space="preserve"> свързана с </w:t>
      </w:r>
      <w:r w:rsidR="00BD6526" w:rsidRPr="000A1FC7">
        <w:rPr>
          <w:rFonts w:ascii="Times New Roman" w:hAnsi="Times New Roman"/>
          <w:lang w:val="bg-BG"/>
        </w:rPr>
        <w:t xml:space="preserve">практиката на </w:t>
      </w:r>
      <w:r w:rsidR="009C525A" w:rsidRPr="000A1FC7">
        <w:rPr>
          <w:rFonts w:ascii="Times New Roman" w:hAnsi="Times New Roman"/>
          <w:lang w:val="bg-BG"/>
        </w:rPr>
        <w:t>К</w:t>
      </w:r>
      <w:r w:rsidR="00BD6526" w:rsidRPr="000A1FC7">
        <w:rPr>
          <w:rFonts w:ascii="Times New Roman" w:hAnsi="Times New Roman"/>
          <w:lang w:val="bg-BG"/>
        </w:rPr>
        <w:t>онституционния съд</w:t>
      </w:r>
      <w:r w:rsidRPr="000A1FC7">
        <w:rPr>
          <w:rFonts w:ascii="Times New Roman" w:hAnsi="Times New Roman"/>
          <w:lang w:val="bg-BG"/>
        </w:rPr>
        <w:t>;</w:t>
      </w:r>
    </w:p>
    <w:p w:rsidR="00895BD9" w:rsidRPr="000A1FC7" w:rsidRDefault="00895BD9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5F164D" w:rsidRDefault="005F164D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Pr="005F164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895BD9" w:rsidRPr="00431CFA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895BD9">
        <w:rPr>
          <w:rFonts w:ascii="Times New Roman" w:hAnsi="Times New Roman"/>
          <w:lang w:val="bg-BG"/>
        </w:rPr>
        <w:t xml:space="preserve">аявление за участие в конкурс /Приложение № </w:t>
      </w:r>
      <w:r w:rsidR="00DA03E1">
        <w:rPr>
          <w:rFonts w:ascii="Times New Roman" w:hAnsi="Times New Roman"/>
          <w:lang w:val="bg-BG"/>
        </w:rPr>
        <w:t>3</w:t>
      </w:r>
      <w:r w:rsidR="00895BD9">
        <w:rPr>
          <w:rFonts w:ascii="Times New Roman" w:hAnsi="Times New Roman"/>
          <w:lang w:val="bg-BG"/>
        </w:rPr>
        <w:t xml:space="preserve">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2</w:t>
      </w:r>
      <w:r w:rsidR="00895BD9">
        <w:rPr>
          <w:rFonts w:ascii="Times New Roman" w:hAnsi="Times New Roman"/>
          <w:lang w:val="bg-BG"/>
        </w:rPr>
        <w:t xml:space="preserve"> от </w:t>
      </w:r>
      <w:r w:rsidR="00DA03E1">
        <w:rPr>
          <w:rFonts w:ascii="Times New Roman" w:hAnsi="Times New Roman"/>
          <w:lang w:val="bg-BG"/>
        </w:rPr>
        <w:t xml:space="preserve">Наредбата за провеждане на конкурсите и подбора при мобилност на  държавни служители </w:t>
      </w:r>
      <w:r w:rsidR="009C525A">
        <w:rPr>
          <w:rFonts w:ascii="Times New Roman" w:hAnsi="Times New Roman"/>
          <w:lang w:val="bg-BG"/>
        </w:rPr>
        <w:t xml:space="preserve">– </w:t>
      </w:r>
      <w:proofErr w:type="spellStart"/>
      <w:r w:rsidR="00DA03E1">
        <w:rPr>
          <w:rFonts w:ascii="Times New Roman" w:hAnsi="Times New Roman"/>
          <w:lang w:val="bg-BG"/>
        </w:rPr>
        <w:t>НПКПМДСл</w:t>
      </w:r>
      <w:proofErr w:type="spellEnd"/>
      <w:r w:rsidR="00111E42">
        <w:rPr>
          <w:rFonts w:ascii="Times New Roman" w:hAnsi="Times New Roman"/>
          <w:lang w:val="bg-BG"/>
        </w:rPr>
        <w:t>;</w:t>
      </w:r>
    </w:p>
    <w:p w:rsidR="005F164D" w:rsidRPr="00DA03E1" w:rsidRDefault="00431CFA" w:rsidP="00FE3356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 w:rsidRPr="00DA03E1">
        <w:rPr>
          <w:rFonts w:ascii="Times New Roman" w:hAnsi="Times New Roman"/>
          <w:lang w:val="bg-BG"/>
        </w:rPr>
        <w:t>д</w:t>
      </w:r>
      <w:r w:rsidR="005F164D" w:rsidRPr="00DA03E1">
        <w:rPr>
          <w:rFonts w:ascii="Times New Roman" w:hAnsi="Times New Roman"/>
          <w:lang w:val="bg-BG"/>
        </w:rPr>
        <w:t>екларация по чл.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>17, ал.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3</w:t>
      </w:r>
      <w:r w:rsidR="005F164D" w:rsidRPr="00DA03E1">
        <w:rPr>
          <w:rFonts w:ascii="Times New Roman" w:hAnsi="Times New Roman"/>
          <w:lang w:val="bg-BG"/>
        </w:rPr>
        <w:t>, т.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 xml:space="preserve">1 </w:t>
      </w:r>
      <w:r w:rsidR="00DA03E1" w:rsidRPr="00DA03E1">
        <w:rPr>
          <w:rFonts w:ascii="Times New Roman" w:hAnsi="Times New Roman"/>
          <w:lang w:val="bg-BG"/>
        </w:rPr>
        <w:t xml:space="preserve">– </w:t>
      </w:r>
      <w:proofErr w:type="spellStart"/>
      <w:r w:rsidR="00DA03E1" w:rsidRPr="00DA03E1">
        <w:rPr>
          <w:rFonts w:ascii="Times New Roman" w:hAnsi="Times New Roman"/>
          <w:lang w:val="bg-BG"/>
        </w:rPr>
        <w:t>НПКПМДСл</w:t>
      </w:r>
      <w:proofErr w:type="spellEnd"/>
      <w:r w:rsidR="00111E42">
        <w:rPr>
          <w:rFonts w:ascii="Times New Roman" w:hAnsi="Times New Roman"/>
          <w:lang w:val="bg-BG"/>
        </w:rPr>
        <w:t>;</w:t>
      </w:r>
      <w:bookmarkStart w:id="0" w:name="_GoBack"/>
      <w:bookmarkEnd w:id="0"/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:rsidR="00F379FA" w:rsidRPr="007A0DE2" w:rsidRDefault="007A0DE2" w:rsidP="007A0DE2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 xml:space="preserve">                     - </w:t>
      </w:r>
      <w:r w:rsidR="00DA03E1">
        <w:rPr>
          <w:rFonts w:ascii="Times New Roman" w:hAnsi="Times New Roman"/>
          <w:lang w:val="bg-BG"/>
        </w:rPr>
        <w:t xml:space="preserve">копие от </w:t>
      </w:r>
      <w:r w:rsidR="00214104" w:rsidRPr="007A0DE2">
        <w:rPr>
          <w:rFonts w:ascii="Times New Roman" w:hAnsi="Times New Roman"/>
          <w:lang w:val="bg-BG"/>
        </w:rPr>
        <w:t>документи</w:t>
      </w:r>
      <w:r w:rsidR="009C525A" w:rsidRPr="007A0DE2">
        <w:rPr>
          <w:rFonts w:ascii="Times New Roman" w:hAnsi="Times New Roman"/>
          <w:lang w:val="bg-BG"/>
        </w:rPr>
        <w:t>,</w:t>
      </w:r>
      <w:r w:rsidR="00431CFA" w:rsidRPr="007A0DE2">
        <w:rPr>
          <w:rFonts w:ascii="Times New Roman" w:hAnsi="Times New Roman"/>
          <w:lang w:val="bg-BG"/>
        </w:rPr>
        <w:t xml:space="preserve"> удостоверяващи</w:t>
      </w:r>
      <w:r w:rsidR="00FC5C7F" w:rsidRPr="007A0DE2">
        <w:rPr>
          <w:rFonts w:ascii="Times New Roman" w:hAnsi="Times New Roman"/>
          <w:lang w:val="bg-BG"/>
        </w:rPr>
        <w:t xml:space="preserve"> </w:t>
      </w:r>
      <w:r w:rsidR="00214104" w:rsidRPr="007A0DE2">
        <w:rPr>
          <w:rFonts w:ascii="Times New Roman" w:hAnsi="Times New Roman"/>
          <w:lang w:val="bg-BG"/>
        </w:rPr>
        <w:t>владеене на чужд език</w:t>
      </w:r>
      <w:r w:rsidR="0001173F" w:rsidRPr="007A0DE2">
        <w:rPr>
          <w:rFonts w:ascii="Times New Roman" w:hAnsi="Times New Roman"/>
          <w:lang w:val="bg-BG"/>
        </w:rPr>
        <w:t xml:space="preserve"> </w:t>
      </w:r>
    </w:p>
    <w:p w:rsidR="00214104" w:rsidRDefault="00214104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C60A04">
        <w:rPr>
          <w:rFonts w:ascii="Times New Roman" w:hAnsi="Times New Roman"/>
          <w:b/>
          <w:lang w:val="bg-BG"/>
        </w:rPr>
        <w:t>03.0</w:t>
      </w:r>
      <w:r w:rsidR="00DA03E1">
        <w:rPr>
          <w:rFonts w:ascii="Times New Roman" w:hAnsi="Times New Roman"/>
          <w:b/>
          <w:lang w:val="bg-BG"/>
        </w:rPr>
        <w:t>2</w:t>
      </w:r>
      <w:r w:rsidR="00C60A04">
        <w:rPr>
          <w:rFonts w:ascii="Times New Roman" w:hAnsi="Times New Roman"/>
          <w:b/>
          <w:lang w:val="bg-BG"/>
        </w:rPr>
        <w:t>.</w:t>
      </w:r>
      <w:r w:rsidR="00D36E00">
        <w:rPr>
          <w:rFonts w:ascii="Times New Roman" w:hAnsi="Times New Roman"/>
          <w:b/>
          <w:lang w:val="bg-BG"/>
        </w:rPr>
        <w:t>2020</w:t>
      </w:r>
      <w:r w:rsidR="007A0DE2" w:rsidRPr="007A0DE2">
        <w:rPr>
          <w:rFonts w:ascii="Times New Roman" w:hAnsi="Times New Roman"/>
          <w:b/>
          <w:lang w:val="bg-BG"/>
        </w:rPr>
        <w:t xml:space="preserve"> г</w:t>
      </w:r>
      <w:r w:rsidR="00126998" w:rsidRPr="007A0DE2">
        <w:rPr>
          <w:rFonts w:ascii="Times New Roman" w:hAnsi="Times New Roman"/>
          <w:b/>
          <w:lang w:val="bg-BG"/>
        </w:rPr>
        <w:t>.</w:t>
      </w:r>
      <w:r w:rsidR="007A0DE2">
        <w:rPr>
          <w:rFonts w:ascii="Times New Roman" w:hAnsi="Times New Roman"/>
          <w:b/>
          <w:lang w:val="bg-BG"/>
        </w:rPr>
        <w:t xml:space="preserve"> </w:t>
      </w:r>
      <w:r w:rsidR="0001173F" w:rsidRPr="00C3403D">
        <w:rPr>
          <w:rFonts w:ascii="Times New Roman" w:hAnsi="Times New Roman"/>
          <w:b/>
          <w:lang w:val="bg-BG"/>
        </w:rPr>
        <w:t>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A706B1">
        <w:rPr>
          <w:rFonts w:ascii="Times New Roman" w:hAnsi="Times New Roman"/>
          <w:b/>
          <w:lang w:val="bg-BG"/>
        </w:rPr>
        <w:t xml:space="preserve">четиринадесет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1, служебен вход, всеки работен ден от 09:</w:t>
      </w:r>
      <w:r w:rsidR="00AA1069">
        <w:rPr>
          <w:rFonts w:ascii="Times New Roman" w:hAnsi="Times New Roman"/>
          <w:lang w:val="bg-BG"/>
        </w:rPr>
        <w:t>3</w:t>
      </w:r>
      <w:r w:rsidR="009C525A" w:rsidRPr="009C525A">
        <w:rPr>
          <w:rFonts w:ascii="Times New Roman" w:hAnsi="Times New Roman"/>
          <w:lang w:val="bg-BG"/>
        </w:rPr>
        <w:t xml:space="preserve">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</w:t>
      </w:r>
      <w:r w:rsidR="00D36E00">
        <w:rPr>
          <w:rFonts w:ascii="Times New Roman" w:hAnsi="Times New Roman"/>
          <w:lang w:val="bg-BG"/>
        </w:rPr>
        <w:t>6</w:t>
      </w:r>
      <w:r w:rsidR="009C525A" w:rsidRPr="009C525A">
        <w:rPr>
          <w:rFonts w:ascii="Times New Roman" w:hAnsi="Times New Roman"/>
          <w:lang w:val="bg-BG"/>
        </w:rPr>
        <w:t>:</w:t>
      </w:r>
      <w:r w:rsidR="00151D0A">
        <w:rPr>
          <w:rFonts w:ascii="Times New Roman" w:hAnsi="Times New Roman"/>
          <w:lang w:val="bg-BG"/>
        </w:rPr>
        <w:t>0</w:t>
      </w:r>
      <w:r w:rsidR="009C525A" w:rsidRPr="009C525A">
        <w:rPr>
          <w:rFonts w:ascii="Times New Roman" w:hAnsi="Times New Roman"/>
          <w:lang w:val="bg-BG"/>
        </w:rPr>
        <w:t>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:rsidR="009C525A" w:rsidRDefault="009C525A" w:rsidP="00BD00D9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214104" w:rsidRPr="00C3403D" w:rsidRDefault="00214104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lang w:val="bg-BG"/>
        </w:rPr>
      </w:pPr>
    </w:p>
    <w:p w:rsidR="00214104" w:rsidRDefault="00214104" w:rsidP="00126998">
      <w:pPr>
        <w:pStyle w:val="a7"/>
        <w:numPr>
          <w:ilvl w:val="0"/>
          <w:numId w:val="11"/>
        </w:numPr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:rsidR="00AB1E3E" w:rsidRPr="00C3403D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:rsidR="00214104" w:rsidRDefault="00214104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AB1E3E" w:rsidRPr="006B7434" w:rsidRDefault="00AB1E3E" w:rsidP="000A1FC7">
      <w:pPr>
        <w:pStyle w:val="a7"/>
        <w:ind w:left="284" w:hanging="142"/>
        <w:jc w:val="both"/>
        <w:rPr>
          <w:rFonts w:ascii="Times New Roman" w:hAnsi="Times New Roman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  <w:t xml:space="preserve">  </w:t>
      </w:r>
      <w:r w:rsidR="00C3403D">
        <w:rPr>
          <w:rFonts w:ascii="Times New Roman" w:hAnsi="Times New Roman"/>
          <w:lang w:val="bg-BG"/>
        </w:rPr>
        <w:t xml:space="preserve">       </w:t>
      </w:r>
      <w:r w:rsidRPr="00AB1E3E">
        <w:rPr>
          <w:rFonts w:ascii="Times New Roman" w:hAnsi="Times New Roman"/>
          <w:lang w:val="bg-BG"/>
        </w:rPr>
        <w:t>О</w:t>
      </w:r>
      <w:r>
        <w:rPr>
          <w:rFonts w:ascii="Times New Roman" w:hAnsi="Times New Roman"/>
          <w:lang w:val="bg-BG"/>
        </w:rPr>
        <w:t xml:space="preserve">сновната цел на длъжността </w:t>
      </w:r>
      <w:r w:rsidRPr="00AB1E3E">
        <w:rPr>
          <w:rFonts w:ascii="Times New Roman" w:hAnsi="Times New Roman"/>
          <w:b/>
          <w:lang w:val="bg-BG"/>
        </w:rPr>
        <w:t xml:space="preserve">„правен </w:t>
      </w:r>
      <w:r w:rsidR="001469E6">
        <w:rPr>
          <w:rFonts w:ascii="Times New Roman" w:hAnsi="Times New Roman"/>
          <w:b/>
          <w:lang w:val="bg-BG"/>
        </w:rPr>
        <w:t>експерт</w:t>
      </w:r>
      <w:r w:rsidRPr="00AB1E3E">
        <w:rPr>
          <w:rFonts w:ascii="Times New Roman" w:hAnsi="Times New Roman"/>
          <w:b/>
          <w:lang w:val="bg-BG"/>
        </w:rPr>
        <w:t>“</w:t>
      </w:r>
      <w:r>
        <w:rPr>
          <w:rFonts w:ascii="Times New Roman" w:hAnsi="Times New Roman"/>
          <w:b/>
          <w:lang w:val="bg-BG"/>
        </w:rPr>
        <w:t xml:space="preserve"> </w:t>
      </w:r>
      <w:r w:rsidRPr="006B7434">
        <w:rPr>
          <w:rFonts w:ascii="Times New Roman" w:hAnsi="Times New Roman"/>
          <w:lang w:val="bg-BG"/>
        </w:rPr>
        <w:t>е да</w:t>
      </w:r>
      <w:r w:rsidR="006B7434" w:rsidRPr="006B7434">
        <w:rPr>
          <w:rFonts w:ascii="Times New Roman" w:hAnsi="Times New Roman"/>
          <w:lang w:val="bg-BG"/>
        </w:rPr>
        <w:t xml:space="preserve"> подпомага съдиите в Конституционния съд на Република България при изготвянето на актовете на съда</w:t>
      </w:r>
      <w:r w:rsidR="000A1FC7">
        <w:rPr>
          <w:rFonts w:ascii="Times New Roman" w:hAnsi="Times New Roman"/>
          <w:lang w:val="bg-BG"/>
        </w:rPr>
        <w:t>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</w:p>
    <w:p w:rsidR="001A1DD1" w:rsidRDefault="00AA1069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Минимална</w:t>
      </w:r>
      <w:r w:rsidR="00AB1E3E">
        <w:rPr>
          <w:rFonts w:ascii="Times New Roman" w:hAnsi="Times New Roman"/>
          <w:b/>
          <w:lang w:val="bg-BG"/>
        </w:rPr>
        <w:t xml:space="preserve"> заплата за длъжността</w:t>
      </w:r>
      <w:r w:rsidR="00AB1E3E" w:rsidRPr="00AB1E3E">
        <w:rPr>
          <w:rFonts w:ascii="Times New Roman" w:hAnsi="Times New Roman"/>
          <w:lang w:val="bg-BG"/>
        </w:rPr>
        <w:t xml:space="preserve">: размер </w:t>
      </w:r>
      <w:r w:rsidR="005C0582">
        <w:rPr>
          <w:rFonts w:ascii="Times New Roman" w:hAnsi="Times New Roman"/>
          <w:b/>
          <w:lang w:val="bg-BG"/>
        </w:rPr>
        <w:t>1500</w:t>
      </w:r>
      <w:r w:rsidR="00AB1E3E" w:rsidRPr="00641C1F">
        <w:rPr>
          <w:rFonts w:ascii="Times New Roman" w:hAnsi="Times New Roman"/>
          <w:b/>
          <w:lang w:val="bg-BG"/>
        </w:rPr>
        <w:t xml:space="preserve"> </w:t>
      </w:r>
      <w:r w:rsidR="00AB1E3E"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:rsidR="001A1DD1" w:rsidRDefault="001A1DD1" w:rsidP="001A1DD1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1A1DD1" w:rsidRPr="001A1DD1" w:rsidRDefault="001A1DD1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 xml:space="preserve">     </w:t>
      </w: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 xml:space="preserve">  </w:t>
      </w:r>
    </w:p>
    <w:p w:rsidR="003656D8" w:rsidRPr="003656D8" w:rsidRDefault="003656D8" w:rsidP="003656D8">
      <w:pPr>
        <w:jc w:val="center"/>
        <w:rPr>
          <w:rFonts w:ascii="Times New Roman" w:hAnsi="Times New Roman"/>
          <w:lang w:val="bg-BG"/>
        </w:rPr>
      </w:pPr>
    </w:p>
    <w:sectPr w:rsidR="003656D8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 w15:restartNumberingAfterBreak="0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 w15:restartNumberingAfterBreak="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A49"/>
    <w:rsid w:val="0001173F"/>
    <w:rsid w:val="000A1FC7"/>
    <w:rsid w:val="00111E42"/>
    <w:rsid w:val="00126998"/>
    <w:rsid w:val="001469E6"/>
    <w:rsid w:val="00151D0A"/>
    <w:rsid w:val="001A1DD1"/>
    <w:rsid w:val="001B3AE3"/>
    <w:rsid w:val="001C6D40"/>
    <w:rsid w:val="001F4A2A"/>
    <w:rsid w:val="00214104"/>
    <w:rsid w:val="00233101"/>
    <w:rsid w:val="00282ED9"/>
    <w:rsid w:val="002E194B"/>
    <w:rsid w:val="003656D8"/>
    <w:rsid w:val="00392425"/>
    <w:rsid w:val="003B6C50"/>
    <w:rsid w:val="003C2D19"/>
    <w:rsid w:val="00427BA1"/>
    <w:rsid w:val="00431CFA"/>
    <w:rsid w:val="00476E9A"/>
    <w:rsid w:val="004A4DB2"/>
    <w:rsid w:val="004F046E"/>
    <w:rsid w:val="005231AA"/>
    <w:rsid w:val="005C0582"/>
    <w:rsid w:val="005F164D"/>
    <w:rsid w:val="00641C1F"/>
    <w:rsid w:val="00665D95"/>
    <w:rsid w:val="006A2040"/>
    <w:rsid w:val="006B7434"/>
    <w:rsid w:val="007A0DE2"/>
    <w:rsid w:val="007C25C4"/>
    <w:rsid w:val="00826AF6"/>
    <w:rsid w:val="00895BD9"/>
    <w:rsid w:val="008B0D00"/>
    <w:rsid w:val="00914453"/>
    <w:rsid w:val="009301B2"/>
    <w:rsid w:val="00984BC3"/>
    <w:rsid w:val="009A29E7"/>
    <w:rsid w:val="009C525A"/>
    <w:rsid w:val="00A706B1"/>
    <w:rsid w:val="00A74F7D"/>
    <w:rsid w:val="00A819FE"/>
    <w:rsid w:val="00AA1069"/>
    <w:rsid w:val="00AB1E3E"/>
    <w:rsid w:val="00AB1F7D"/>
    <w:rsid w:val="00B0600B"/>
    <w:rsid w:val="00B82A49"/>
    <w:rsid w:val="00B86B44"/>
    <w:rsid w:val="00BA0E14"/>
    <w:rsid w:val="00BD00D9"/>
    <w:rsid w:val="00BD6526"/>
    <w:rsid w:val="00C03752"/>
    <w:rsid w:val="00C06F1A"/>
    <w:rsid w:val="00C3403D"/>
    <w:rsid w:val="00C60A04"/>
    <w:rsid w:val="00C6317E"/>
    <w:rsid w:val="00D36089"/>
    <w:rsid w:val="00D36E00"/>
    <w:rsid w:val="00D42224"/>
    <w:rsid w:val="00DA03E1"/>
    <w:rsid w:val="00DE2D25"/>
    <w:rsid w:val="00F044CD"/>
    <w:rsid w:val="00F3545B"/>
    <w:rsid w:val="00F379FA"/>
    <w:rsid w:val="00F71F97"/>
    <w:rsid w:val="00FC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B06B"/>
  <w15:docId w15:val="{AA9025E1-E86E-43E6-B822-790BD0C0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1">
    <w:name w:val="heading 1"/>
    <w:basedOn w:val="a"/>
    <w:next w:val="a"/>
    <w:link w:val="10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4">
    <w:name w:val="heading 4"/>
    <w:basedOn w:val="a"/>
    <w:next w:val="a0"/>
    <w:link w:val="40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40">
    <w:name w:val="Заглавие 4 Знак"/>
    <w:basedOn w:val="a1"/>
    <w:link w:val="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a0">
    <w:name w:val="Body Text"/>
    <w:basedOn w:val="a"/>
    <w:link w:val="a4"/>
    <w:uiPriority w:val="99"/>
    <w:semiHidden/>
    <w:unhideWhenUsed/>
    <w:rsid w:val="00B82A49"/>
    <w:pPr>
      <w:spacing w:after="120"/>
    </w:pPr>
  </w:style>
  <w:style w:type="character" w:customStyle="1" w:styleId="a4">
    <w:name w:val="Основен текст Знак"/>
    <w:basedOn w:val="a1"/>
    <w:link w:val="a0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a5">
    <w:name w:val="Balloon Text"/>
    <w:basedOn w:val="a"/>
    <w:link w:val="a6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1"/>
    <w:link w:val="a5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a7">
    <w:name w:val="List Paragraph"/>
    <w:basedOn w:val="a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upload.wikimedia.org/wikipedia/commons/thumb/2/24/Coat_of_arms_of_Bulgaria.svg/250px-Coat_of_arms_of_Bulgaria.svg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bg.wikipedia.org/wiki/%D0%A4%D0%B0%D0%B9%D0%BB:Coat_of_arms_of_Bulgaria.s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15</cp:revision>
  <cp:lastPrinted>2020-01-17T12:36:00Z</cp:lastPrinted>
  <dcterms:created xsi:type="dcterms:W3CDTF">2018-01-04T15:15:00Z</dcterms:created>
  <dcterms:modified xsi:type="dcterms:W3CDTF">2020-01-17T12:37:00Z</dcterms:modified>
</cp:coreProperties>
</file>